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C28E" w14:textId="3AFE64E1" w:rsidR="00C26978" w:rsidRDefault="003B6CE2" w:rsidP="003B6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D5185">
        <w:rPr>
          <w:rFonts w:ascii="Times New Roman" w:hAnsi="Times New Roman" w:cs="Times New Roman"/>
          <w:sz w:val="28"/>
          <w:szCs w:val="28"/>
          <w:lang w:val="en-US"/>
        </w:rPr>
        <w:t>Praise the Lord.!</w:t>
      </w:r>
    </w:p>
    <w:p w14:paraId="55105080" w14:textId="77777777" w:rsidR="002C6B6B" w:rsidRPr="00DD5185" w:rsidRDefault="002C6B6B" w:rsidP="003B6C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BD66D3D" w14:textId="1B769B88" w:rsidR="003B6CE2" w:rsidRPr="00F91214" w:rsidRDefault="00DD5185" w:rsidP="00DD518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REHOBOTH GRAPHICS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8A6F0E" w:rsidRPr="00F91214">
        <w:rPr>
          <w:rFonts w:ascii="Times New Roman" w:hAnsi="Times New Roman" w:cs="Times New Roman"/>
          <w:b/>
          <w:bCs/>
          <w:sz w:val="32"/>
          <w:szCs w:val="32"/>
          <w:lang w:val="en-US"/>
        </w:rPr>
        <w:t>Stock list</w:t>
      </w:r>
      <w:r w:rsidR="008A6F0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730881">
        <w:rPr>
          <w:rFonts w:ascii="Times New Roman" w:hAnsi="Times New Roman" w:cs="Times New Roman"/>
          <w:b/>
          <w:bCs/>
          <w:sz w:val="32"/>
          <w:szCs w:val="32"/>
          <w:lang w:val="en-US"/>
        </w:rPr>
        <w:t>June</w:t>
      </w:r>
      <w:r w:rsidR="008A6F0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-</w:t>
      </w:r>
      <w:r w:rsidR="003B6CE2" w:rsidRPr="00F9121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2025</w:t>
      </w:r>
    </w:p>
    <w:p w14:paraId="33DE2CA8" w14:textId="77777777" w:rsidR="003B6CE2" w:rsidRPr="00F91214" w:rsidRDefault="003B6CE2" w:rsidP="003B6CE2">
      <w:pPr>
        <w:jc w:val="center"/>
        <w:rPr>
          <w:rFonts w:ascii="Times New Roman" w:hAnsi="Times New Roman" w:cs="Times New Roman"/>
          <w:lang w:val="en-US"/>
        </w:rPr>
      </w:pPr>
    </w:p>
    <w:p w14:paraId="28E0F611" w14:textId="08110990" w:rsidR="003B6CE2" w:rsidRDefault="003B6CE2" w:rsidP="00654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</w:t>
      </w:r>
      <w:r w:rsidR="00D70A54"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</w:p>
    <w:p w14:paraId="530B8DF0" w14:textId="77777777" w:rsidR="00F91214" w:rsidRPr="00F91214" w:rsidRDefault="00F91214" w:rsidP="00F91214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D7C152" w14:textId="764F63F4" w:rsidR="003B6CE2" w:rsidRPr="00F91214" w:rsidRDefault="003B6CE2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2800 CD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11X17, 1995 model</w:t>
      </w:r>
    </w:p>
    <w:p w14:paraId="693B31DB" w14:textId="3B5B61DD" w:rsidR="003B6CE2" w:rsidRPr="00F91214" w:rsidRDefault="003B6CE2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3200 CD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13X18, 1999 model</w:t>
      </w: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(In Transit)</w:t>
      </w:r>
    </w:p>
    <w:p w14:paraId="248AFABE" w14:textId="450EBBC8" w:rsidR="003B6CE2" w:rsidRPr="002C6B6B" w:rsidRDefault="003B6CE2" w:rsidP="002C6B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3200 MCD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13X18, 1995 model</w:t>
      </w: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(In Transit)</w:t>
      </w:r>
    </w:p>
    <w:p w14:paraId="465BF05A" w14:textId="1296EE30" w:rsidR="003B6CE2" w:rsidRPr="00F91214" w:rsidRDefault="003B6CE2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GTO 46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13X18, 1985 model</w:t>
      </w:r>
    </w:p>
    <w:p w14:paraId="26D5FE11" w14:textId="7533C5AB" w:rsidR="003B6CE2" w:rsidRDefault="003B6CE2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GTO 52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15X20, 1990 model</w:t>
      </w:r>
    </w:p>
    <w:p w14:paraId="36CB25AD" w14:textId="3A5EDC07" w:rsidR="00FD3C2D" w:rsidRPr="00F91214" w:rsidRDefault="00FD3C2D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Heidelberg GTO 52, 15X20, 1985 model (In transit)</w:t>
      </w:r>
    </w:p>
    <w:p w14:paraId="56E99129" w14:textId="77C98253" w:rsidR="003B6CE2" w:rsidRPr="00F91214" w:rsidRDefault="003B6CE2" w:rsidP="003B6C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Fuji 52 – NP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15X20, 1988 model</w:t>
      </w:r>
    </w:p>
    <w:p w14:paraId="6EFC6D91" w14:textId="4D2444BC" w:rsidR="003B6CE2" w:rsidRPr="002C6B6B" w:rsidRDefault="003B6CE2" w:rsidP="002C6B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520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, 15X20, 1995 model </w:t>
      </w:r>
    </w:p>
    <w:p w14:paraId="4E024E20" w14:textId="7A385413" w:rsidR="003B6CE2" w:rsidRPr="00F91214" w:rsidRDefault="003B6CE2" w:rsidP="003B6CE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359B28" w14:textId="39C1EA64" w:rsidR="003B6CE2" w:rsidRDefault="003B6CE2" w:rsidP="00654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</w:t>
      </w:r>
      <w:r w:rsidR="00D70A54"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</w:p>
    <w:p w14:paraId="2C55F98C" w14:textId="77777777" w:rsidR="00F91214" w:rsidRPr="00F91214" w:rsidRDefault="00F91214" w:rsidP="00F91214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24B6BC" w14:textId="4DA1D0FF" w:rsidR="003B6CE2" w:rsidRPr="00F91214" w:rsidRDefault="003B6CE2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Hamada H234A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13X18, SAPC, 2000 model</w:t>
      </w:r>
    </w:p>
    <w:p w14:paraId="53D58F3E" w14:textId="567C0608" w:rsidR="003B6CE2" w:rsidRPr="00F91214" w:rsidRDefault="003B6CE2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Heidelberg QM 46 </w:t>
      </w:r>
      <w:r w:rsidR="00D70A54" w:rsidRPr="00F9121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, 13X18, </w:t>
      </w:r>
      <w:r w:rsidR="001B6699" w:rsidRPr="00F91214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1B66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6699" w:rsidRPr="00F91214">
        <w:rPr>
          <w:rFonts w:ascii="Times New Roman" w:hAnsi="Times New Roman" w:cs="Times New Roman"/>
          <w:sz w:val="24"/>
          <w:szCs w:val="24"/>
          <w:lang w:val="en-US"/>
        </w:rPr>
        <w:t>plate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1998 model</w:t>
      </w:r>
    </w:p>
    <w:p w14:paraId="17B38E51" w14:textId="19E8C41A" w:rsidR="00D70A54" w:rsidRPr="00F91214" w:rsidRDefault="00D70A54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QM 46Np – 2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, 13X18, </w:t>
      </w:r>
      <w:r w:rsidR="001B6699" w:rsidRPr="00F91214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1B66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6699" w:rsidRPr="00F91214">
        <w:rPr>
          <w:rFonts w:ascii="Times New Roman" w:hAnsi="Times New Roman" w:cs="Times New Roman"/>
          <w:sz w:val="24"/>
          <w:szCs w:val="24"/>
          <w:lang w:val="en-US"/>
        </w:rPr>
        <w:t>plate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2000 model</w:t>
      </w:r>
    </w:p>
    <w:p w14:paraId="52E9FAE7" w14:textId="07D9F11E" w:rsidR="003B6CE2" w:rsidRPr="00F91214" w:rsidRDefault="003B6CE2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GTO 52-2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15X20, delivery panel, 1993 model</w:t>
      </w:r>
    </w:p>
    <w:p w14:paraId="063E5C4B" w14:textId="3ECF378D" w:rsidR="003B6CE2" w:rsidRPr="00F91214" w:rsidRDefault="003B6CE2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522H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15X20, 1995 model</w:t>
      </w:r>
    </w:p>
    <w:p w14:paraId="6AB5B166" w14:textId="122761C3" w:rsidR="00D70A54" w:rsidRPr="00730881" w:rsidRDefault="00D70A54" w:rsidP="00730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Komori Sprint 226P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>, 19X26, (1+1, 2+0) 1991 model</w:t>
      </w:r>
    </w:p>
    <w:p w14:paraId="5088A525" w14:textId="7D4C4732" w:rsidR="00D70A54" w:rsidRPr="00F91214" w:rsidRDefault="00D70A54" w:rsidP="003B6C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Shinohara 75-2H, 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23X30, SAPC, CPC, </w:t>
      </w:r>
      <w:r w:rsidRPr="00F91214">
        <w:rPr>
          <w:rFonts w:ascii="Times New Roman" w:hAnsi="Times New Roman" w:cs="Times New Roman"/>
          <w:sz w:val="24"/>
          <w:szCs w:val="24"/>
          <w:lang w:val="en-US"/>
        </w:rPr>
        <w:t>2008</w:t>
      </w:r>
      <w:r w:rsidR="005F1904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</w:p>
    <w:p w14:paraId="1CC1B020" w14:textId="77777777" w:rsidR="00D70A54" w:rsidRPr="00F91214" w:rsidRDefault="00D70A54" w:rsidP="00D70A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92CB80" w14:textId="3700A996" w:rsidR="00D70A54" w:rsidRDefault="00D70A54" w:rsidP="00D70A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Color</w:t>
      </w:r>
    </w:p>
    <w:p w14:paraId="0A81723D" w14:textId="77777777" w:rsidR="00F91214" w:rsidRPr="00F91214" w:rsidRDefault="00F91214" w:rsidP="00F91214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9C2A06" w14:textId="4F42B36E" w:rsidR="00D70A5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Ryobi 3304HA</w:t>
      </w:r>
      <w:r w:rsidR="00F91214" w:rsidRPr="00F91214">
        <w:rPr>
          <w:rFonts w:ascii="Times New Roman" w:hAnsi="Times New Roman" w:cs="Times New Roman"/>
          <w:sz w:val="24"/>
          <w:szCs w:val="24"/>
          <w:lang w:val="en-US"/>
        </w:rPr>
        <w:t>, 13X18, SAPC, 2001 model</w:t>
      </w:r>
    </w:p>
    <w:p w14:paraId="314C48FF" w14:textId="1AF81D9F" w:rsidR="00E13BA1" w:rsidRPr="00F91214" w:rsidRDefault="00E13BA1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Hamada B452A,2003 model (In Transit)</w:t>
      </w:r>
    </w:p>
    <w:p w14:paraId="3F80F251" w14:textId="6CB63055" w:rsidR="00D70A54" w:rsidRPr="00F9121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Shinohara 52-4, 2004, SAPC </w:t>
      </w:r>
    </w:p>
    <w:p w14:paraId="78841942" w14:textId="23C91980" w:rsidR="00D70A54" w:rsidRPr="00F9121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Shinohara 52-4, 2009, SAPC </w:t>
      </w:r>
    </w:p>
    <w:p w14:paraId="6E00625A" w14:textId="2C2AA7B6" w:rsidR="00D70A54" w:rsidRPr="00F9121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Oliver Sakurai 472 ED II, 1997, SAPC </w:t>
      </w:r>
    </w:p>
    <w:p w14:paraId="2C7080D0" w14:textId="77777777" w:rsidR="00D70A54" w:rsidRPr="00F91214" w:rsidRDefault="00D70A54" w:rsidP="00D70A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3DD6B8" w14:textId="5262F87B" w:rsidR="00F91214" w:rsidRDefault="00D70A54" w:rsidP="00F91214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Letter Press/Die Cutters</w:t>
      </w:r>
    </w:p>
    <w:p w14:paraId="637C2088" w14:textId="77777777" w:rsidR="00F91214" w:rsidRPr="00F91214" w:rsidRDefault="00F91214" w:rsidP="00F91214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F1631A" w14:textId="092034AB" w:rsidR="00D70A54" w:rsidRPr="00F9121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T Platen, 10X15, 100 model</w:t>
      </w:r>
      <w:r w:rsidR="00635266">
        <w:rPr>
          <w:rFonts w:ascii="Times New Roman" w:hAnsi="Times New Roman" w:cs="Times New Roman"/>
          <w:sz w:val="24"/>
          <w:szCs w:val="24"/>
          <w:lang w:val="en-US"/>
        </w:rPr>
        <w:t xml:space="preserve"> – 3 </w:t>
      </w:r>
    </w:p>
    <w:p w14:paraId="390C320D" w14:textId="5D0FF9C8" w:rsidR="00D70A54" w:rsidRDefault="00D70A54" w:rsidP="002C6B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T Platen, 10X15, 115 model</w:t>
      </w:r>
    </w:p>
    <w:p w14:paraId="67EE9925" w14:textId="6A0EA72F" w:rsidR="00635266" w:rsidRDefault="00635266" w:rsidP="002C6B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Heidelberg GT Platen (In transit)</w:t>
      </w:r>
    </w:p>
    <w:p w14:paraId="7A30659C" w14:textId="7708AFC7" w:rsidR="00730881" w:rsidRPr="002C6B6B" w:rsidRDefault="00730881" w:rsidP="002C6B6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Heidelberg KSB Cylinder 15 ¾ X 22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½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110 model (In transit)</w:t>
      </w:r>
    </w:p>
    <w:p w14:paraId="09808674" w14:textId="4CF301C5" w:rsidR="00D70A54" w:rsidRPr="00F91214" w:rsidRDefault="00D70A54" w:rsidP="00D70A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</w:t>
      </w:r>
      <w:r w:rsidR="00654B93"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0881">
        <w:rPr>
          <w:rFonts w:ascii="Times New Roman" w:hAnsi="Times New Roman" w:cs="Times New Roman"/>
          <w:sz w:val="24"/>
          <w:szCs w:val="24"/>
          <w:lang w:val="en-US"/>
        </w:rPr>
        <w:t>S Cylinder 21 ¼ X 28 1/</w:t>
      </w:r>
      <w:proofErr w:type="gramStart"/>
      <w:r w:rsidR="00730881">
        <w:rPr>
          <w:rFonts w:ascii="Times New Roman" w:hAnsi="Times New Roman" w:cs="Times New Roman"/>
          <w:sz w:val="24"/>
          <w:szCs w:val="24"/>
          <w:lang w:val="en-US"/>
        </w:rPr>
        <w:t>2 ,</w:t>
      </w:r>
      <w:proofErr w:type="gramEnd"/>
      <w:r w:rsidR="00730881">
        <w:rPr>
          <w:rFonts w:ascii="Times New Roman" w:hAnsi="Times New Roman" w:cs="Times New Roman"/>
          <w:sz w:val="24"/>
          <w:szCs w:val="24"/>
          <w:lang w:val="en-US"/>
        </w:rPr>
        <w:t xml:space="preserve"> Grey model (In transit) </w:t>
      </w:r>
    </w:p>
    <w:p w14:paraId="136530A2" w14:textId="5734C360" w:rsidR="00D70A54" w:rsidRDefault="00654B93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Heidelberg SBG Cylinder, 22X30, 110 model</w:t>
      </w:r>
    </w:p>
    <w:p w14:paraId="280F1538" w14:textId="4B890502" w:rsidR="00D70A54" w:rsidRDefault="00D70A54" w:rsidP="00C4304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Paper Cutting Machine</w:t>
      </w:r>
    </w:p>
    <w:p w14:paraId="068BBEE5" w14:textId="081A7611" w:rsidR="00FF1396" w:rsidRPr="00730881" w:rsidRDefault="00FF1396" w:rsidP="0073088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AB41EA" w14:textId="6A632190" w:rsidR="00730881" w:rsidRDefault="00730881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Polar 55EM, 1988</w:t>
      </w:r>
      <w:r w:rsidR="00C15A08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>
        <w:rPr>
          <w:rFonts w:ascii="Times New Roman" w:hAnsi="Times New Roman" w:cs="Times New Roman"/>
          <w:sz w:val="24"/>
          <w:szCs w:val="24"/>
          <w:lang w:val="en-US"/>
        </w:rPr>
        <w:t>, Chrome bed, Safety photocells</w:t>
      </w:r>
      <w:r w:rsidR="00C15A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(In </w:t>
      </w:r>
      <w:r w:rsidR="00C15A0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ransit) </w:t>
      </w:r>
    </w:p>
    <w:p w14:paraId="6E9B0978" w14:textId="78D806FF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Polar 66E, 2005 model, Chrome bed, Touch screen program (In transit)</w:t>
      </w:r>
    </w:p>
    <w:p w14:paraId="46DB6815" w14:textId="7F4783D4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Polar 72CE, 1983 model (In transit)</w:t>
      </w:r>
    </w:p>
    <w:p w14:paraId="70492D17" w14:textId="0850CA6E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Wohlenberg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76SPM, 1985 model, Program, Air bed, Safety photocells (In transit)</w:t>
      </w:r>
    </w:p>
    <w:p w14:paraId="2C14496E" w14:textId="5DBB7D72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Polar 76EM, 1991 model, Program, Air bed, Safety photocells (In transit)</w:t>
      </w:r>
    </w:p>
    <w:p w14:paraId="305E1FB6" w14:textId="3D4C698D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Goodhale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760, 1985 model, Program, Air bed, Safety photocells (In transit)</w:t>
      </w:r>
    </w:p>
    <w:p w14:paraId="64C7E4FD" w14:textId="11C1A580" w:rsidR="00C15A08" w:rsidRDefault="00C15A08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CCM 78, 2014 model, </w:t>
      </w:r>
      <w:r w:rsidR="00A22392">
        <w:rPr>
          <w:rFonts w:ascii="Times New Roman" w:hAnsi="Times New Roman" w:cs="Times New Roman"/>
          <w:sz w:val="24"/>
          <w:szCs w:val="24"/>
          <w:lang w:val="en-US"/>
        </w:rPr>
        <w:t xml:space="preserve">Program, </w:t>
      </w:r>
      <w:r>
        <w:rPr>
          <w:rFonts w:ascii="Times New Roman" w:hAnsi="Times New Roman" w:cs="Times New Roman"/>
          <w:sz w:val="24"/>
          <w:szCs w:val="24"/>
          <w:lang w:val="en-US"/>
        </w:rPr>
        <w:t>Chrome bed, Air bed</w:t>
      </w:r>
      <w:r w:rsidR="00A22392">
        <w:rPr>
          <w:rFonts w:ascii="Times New Roman" w:hAnsi="Times New Roman" w:cs="Times New Roman"/>
          <w:sz w:val="24"/>
          <w:szCs w:val="24"/>
          <w:lang w:val="en-US"/>
        </w:rPr>
        <w:t>, Safety photocells (In transit)</w:t>
      </w:r>
    </w:p>
    <w:p w14:paraId="2E0040D6" w14:textId="3A28B603" w:rsidR="00654B93" w:rsidRPr="00F91214" w:rsidRDefault="00FF1396" w:rsidP="00654B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Itoh 100 </w:t>
      </w:r>
      <w:proofErr w:type="spellStart"/>
      <w:r w:rsidRPr="00F91214">
        <w:rPr>
          <w:rFonts w:ascii="Times New Roman" w:hAnsi="Times New Roman" w:cs="Times New Roman"/>
          <w:sz w:val="24"/>
          <w:szCs w:val="24"/>
          <w:lang w:val="en-US"/>
        </w:rPr>
        <w:t>Robocut</w:t>
      </w:r>
      <w:proofErr w:type="spellEnd"/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, Size 40 inches, 2000 model </w:t>
      </w:r>
    </w:p>
    <w:p w14:paraId="07F49B03" w14:textId="04821E27" w:rsidR="00FF1396" w:rsidRDefault="00FF1396" w:rsidP="00730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JMC II 500, Size 40 inches, Chrome bed</w:t>
      </w:r>
    </w:p>
    <w:p w14:paraId="7933DF6C" w14:textId="77777777" w:rsidR="00730881" w:rsidRPr="00730881" w:rsidRDefault="00730881" w:rsidP="00730881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1A253D95" w14:textId="2A7C9E5D" w:rsidR="005D66B2" w:rsidRPr="005D66B2" w:rsidRDefault="005D66B2" w:rsidP="00C4304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D66B2">
        <w:rPr>
          <w:rFonts w:ascii="Times New Roman" w:hAnsi="Times New Roman" w:cs="Times New Roman"/>
          <w:b/>
          <w:bCs/>
          <w:sz w:val="28"/>
          <w:szCs w:val="28"/>
          <w:lang w:val="en-US"/>
        </w:rPr>
        <w:t>Saddle Stitcher</w:t>
      </w:r>
    </w:p>
    <w:p w14:paraId="5189238A" w14:textId="77777777" w:rsidR="005D66B2" w:rsidRDefault="005D66B2" w:rsidP="005D66B2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en-US"/>
        </w:rPr>
      </w:pPr>
    </w:p>
    <w:p w14:paraId="28DF9187" w14:textId="6B5FB3FF" w:rsidR="005D66B2" w:rsidRDefault="005D66B2" w:rsidP="005D6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Muller Martini 1509 (6+1) Saddle Stitching Line, 1995 model</w:t>
      </w:r>
    </w:p>
    <w:p w14:paraId="23DEAF9A" w14:textId="03901431" w:rsidR="005D66B2" w:rsidRDefault="005D66B2" w:rsidP="005D6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Muller Martini Presto (6+1) Saddle Stitching Line, 1996 model </w:t>
      </w:r>
    </w:p>
    <w:p w14:paraId="31036C55" w14:textId="2FE87BB7" w:rsidR="005D66B2" w:rsidRPr="002C6B6B" w:rsidRDefault="005D66B2" w:rsidP="005D66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6B6B">
        <w:rPr>
          <w:rFonts w:ascii="Times New Roman" w:hAnsi="Times New Roman" w:cs="Times New Roman"/>
          <w:sz w:val="24"/>
          <w:szCs w:val="24"/>
          <w:lang w:val="en-US"/>
        </w:rPr>
        <w:t>Muller Martini Bravo (6+1) Saddle Stitching Line, 199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C6B6B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</w:p>
    <w:p w14:paraId="76A4BC7A" w14:textId="77777777" w:rsidR="005D66B2" w:rsidRDefault="005D66B2" w:rsidP="00817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1CA84C" w14:textId="1FCFB9BE" w:rsidR="0081728F" w:rsidRDefault="0081728F" w:rsidP="0081728F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b/>
          <w:bCs/>
          <w:sz w:val="28"/>
          <w:szCs w:val="28"/>
          <w:lang w:val="en-US"/>
        </w:rPr>
        <w:t>Other Machines</w:t>
      </w:r>
    </w:p>
    <w:p w14:paraId="3B064BC5" w14:textId="023E4821" w:rsidR="0081728F" w:rsidRPr="00F91214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Stahl VBF Trimmer</w:t>
      </w:r>
    </w:p>
    <w:p w14:paraId="02EC38BD" w14:textId="552464C3" w:rsidR="0081728F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Shoei SPB 66, Double Dummy, 2 buckles &amp; 2 knifes</w:t>
      </w:r>
    </w:p>
    <w:p w14:paraId="7AC77AAE" w14:textId="59B6DF51" w:rsidR="001C7931" w:rsidRPr="00F91214" w:rsidRDefault="001C7931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Shoei Silent KT 52, 4 buckles &amp; 1 knife </w:t>
      </w:r>
    </w:p>
    <w:p w14:paraId="0A769EEA" w14:textId="5CA4E4CE" w:rsidR="0081728F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1214">
        <w:rPr>
          <w:rFonts w:ascii="Times New Roman" w:hAnsi="Times New Roman" w:cs="Times New Roman"/>
          <w:sz w:val="24"/>
          <w:szCs w:val="24"/>
          <w:lang w:val="en-US"/>
        </w:rPr>
        <w:t>Cenpac</w:t>
      </w:r>
      <w:proofErr w:type="spellEnd"/>
      <w:r w:rsidRPr="00F91214">
        <w:rPr>
          <w:rFonts w:ascii="Times New Roman" w:hAnsi="Times New Roman" w:cs="Times New Roman"/>
          <w:sz w:val="24"/>
          <w:szCs w:val="24"/>
          <w:lang w:val="en-US"/>
        </w:rPr>
        <w:t>, Zinc Rap machine</w:t>
      </w:r>
    </w:p>
    <w:p w14:paraId="47D6F24D" w14:textId="329B3B5D" w:rsidR="00E373CC" w:rsidRPr="00F91214" w:rsidRDefault="00E373CC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Single Head Pinning Machine (In transit)</w:t>
      </w:r>
    </w:p>
    <w:p w14:paraId="10CF903C" w14:textId="7F556A23" w:rsidR="0081728F" w:rsidRPr="00F91214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Harrison Double Head Pinning Machine</w:t>
      </w:r>
    </w:p>
    <w:p w14:paraId="435CDFE1" w14:textId="64CCEB76" w:rsidR="0081728F" w:rsidRPr="00F91214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Hang 4 Head Tag Holes </w:t>
      </w:r>
    </w:p>
    <w:p w14:paraId="45DD825C" w14:textId="349F78EF" w:rsidR="0081728F" w:rsidRPr="00F91214" w:rsidRDefault="0081728F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1214">
        <w:rPr>
          <w:rFonts w:ascii="Times New Roman" w:hAnsi="Times New Roman" w:cs="Times New Roman"/>
          <w:sz w:val="24"/>
          <w:szCs w:val="24"/>
          <w:lang w:val="en-US"/>
        </w:rPr>
        <w:t>Citoborma</w:t>
      </w:r>
      <w:proofErr w:type="spellEnd"/>
      <w:r w:rsidRPr="00F91214">
        <w:rPr>
          <w:rFonts w:ascii="Times New Roman" w:hAnsi="Times New Roman" w:cs="Times New Roman"/>
          <w:sz w:val="24"/>
          <w:szCs w:val="24"/>
          <w:lang w:val="en-US"/>
        </w:rPr>
        <w:t xml:space="preserve"> 280b, Double Head Tag Holes</w:t>
      </w:r>
    </w:p>
    <w:p w14:paraId="4A2DC1CF" w14:textId="0C60FBFF" w:rsidR="0081728F" w:rsidRPr="00F91214" w:rsidRDefault="005F1904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Standing Type, Single Head Tag Holes</w:t>
      </w:r>
    </w:p>
    <w:p w14:paraId="231C0F90" w14:textId="7F49C758" w:rsidR="005F1904" w:rsidRDefault="005F1904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1214">
        <w:rPr>
          <w:rFonts w:ascii="Times New Roman" w:hAnsi="Times New Roman" w:cs="Times New Roman"/>
          <w:sz w:val="24"/>
          <w:szCs w:val="24"/>
          <w:lang w:val="en-US"/>
        </w:rPr>
        <w:t>Corner Cutter Manual</w:t>
      </w:r>
      <w:r w:rsidR="001C7931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r w:rsidR="002C6B6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C7931">
        <w:rPr>
          <w:rFonts w:ascii="Times New Roman" w:hAnsi="Times New Roman" w:cs="Times New Roman"/>
          <w:sz w:val="24"/>
          <w:szCs w:val="24"/>
          <w:lang w:val="en-US"/>
        </w:rPr>
        <w:t>nos</w:t>
      </w:r>
    </w:p>
    <w:p w14:paraId="48EAFD15" w14:textId="47D405A3" w:rsidR="001C7931" w:rsidRDefault="001C7931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Morgana F</w:t>
      </w:r>
      <w:r w:rsidR="0063526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Numbering and Perforating </w:t>
      </w:r>
      <w:r w:rsidR="00635266">
        <w:rPr>
          <w:rFonts w:ascii="Times New Roman" w:hAnsi="Times New Roman" w:cs="Times New Roman"/>
          <w:sz w:val="24"/>
          <w:szCs w:val="24"/>
          <w:lang w:val="en-US"/>
        </w:rPr>
        <w:t>(In transit)</w:t>
      </w:r>
    </w:p>
    <w:p w14:paraId="25CE7F78" w14:textId="3EA24FF7" w:rsidR="00635266" w:rsidRDefault="00635266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Rosback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Twin headed wire stitcher (In transit)</w:t>
      </w:r>
    </w:p>
    <w:p w14:paraId="52DD04B9" w14:textId="3D391C7F" w:rsidR="00635266" w:rsidRPr="00F91214" w:rsidRDefault="00635266" w:rsidP="008172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Citoborma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Paper drill, Single head tag hole (In transit)</w:t>
      </w:r>
    </w:p>
    <w:p w14:paraId="2A3B259C" w14:textId="5CC431C2" w:rsidR="00FF1396" w:rsidRPr="00F91214" w:rsidRDefault="00FF1396" w:rsidP="00FF13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67764D" w14:textId="0D763C49" w:rsidR="00F91214" w:rsidRPr="00F91214" w:rsidRDefault="00F91214" w:rsidP="00F91214">
      <w:pPr>
        <w:ind w:left="72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F91214">
        <w:rPr>
          <w:rFonts w:ascii="Times New Roman" w:hAnsi="Times New Roman" w:cs="Times New Roman"/>
          <w:sz w:val="28"/>
          <w:szCs w:val="28"/>
          <w:lang w:val="en-US"/>
        </w:rPr>
        <w:t xml:space="preserve">We focused on delivering quality machines all over India, imported from Europe, </w:t>
      </w:r>
      <w:r w:rsidR="0085147A">
        <w:rPr>
          <w:rFonts w:ascii="Times New Roman" w:hAnsi="Times New Roman" w:cs="Times New Roman"/>
          <w:sz w:val="28"/>
          <w:szCs w:val="28"/>
          <w:lang w:val="en-US"/>
        </w:rPr>
        <w:t>Japan, Canada and USA</w:t>
      </w:r>
      <w:r w:rsidRPr="00F91214">
        <w:rPr>
          <w:rFonts w:ascii="Times New Roman" w:hAnsi="Times New Roman" w:cs="Times New Roman"/>
          <w:sz w:val="28"/>
          <w:szCs w:val="28"/>
          <w:lang w:val="en-US"/>
        </w:rPr>
        <w:t xml:space="preserve">. We </w:t>
      </w:r>
      <w:r w:rsidR="0085147A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91214">
        <w:rPr>
          <w:rFonts w:ascii="Times New Roman" w:hAnsi="Times New Roman" w:cs="Times New Roman"/>
          <w:sz w:val="28"/>
          <w:szCs w:val="28"/>
          <w:lang w:val="en-US"/>
        </w:rPr>
        <w:t xml:space="preserve"> import machines of your choice based on your requirements and budget</w:t>
      </w:r>
      <w:r w:rsidR="0085147A">
        <w:rPr>
          <w:rFonts w:ascii="Times New Roman" w:hAnsi="Times New Roman" w:cs="Times New Roman"/>
          <w:sz w:val="28"/>
          <w:szCs w:val="28"/>
          <w:lang w:val="en-US"/>
        </w:rPr>
        <w:t>. We also provide after sales service and installation with nominal Mechanical and Electrical charges.</w:t>
      </w:r>
    </w:p>
    <w:p w14:paraId="7CECC3A8" w14:textId="77777777" w:rsidR="00A722D2" w:rsidRDefault="00A722D2" w:rsidP="00C4304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D00FCED" w14:textId="31CC10FF" w:rsidR="00C4304D" w:rsidRDefault="000D07B9" w:rsidP="00C4304D">
      <w:pPr>
        <w:rPr>
          <w:rFonts w:ascii="Cambria" w:hAnsi="Cambria" w:cs="Times New Roman"/>
          <w:b/>
          <w:bCs/>
          <w:sz w:val="26"/>
          <w:szCs w:val="26"/>
          <w:lang w:val="en-US"/>
        </w:rPr>
      </w:pPr>
      <w:r w:rsidRPr="000D07B9">
        <w:rPr>
          <w:rFonts w:ascii="Times New Roman" w:hAnsi="Times New Roman" w:cs="Times New Roman"/>
          <w:b/>
          <w:bCs/>
          <w:sz w:val="28"/>
          <w:szCs w:val="28"/>
          <w:lang w:val="en-US"/>
        </w:rPr>
        <w:t>M/s. REHOBOTH GRAPHICS</w:t>
      </w:r>
      <w:r w:rsidR="00C4304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C4304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C4304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C4304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C4304D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A722D2">
        <w:rPr>
          <w:rFonts w:ascii="Cambria" w:hAnsi="Cambria" w:cs="Times New Roman"/>
          <w:b/>
          <w:bCs/>
          <w:sz w:val="26"/>
          <w:szCs w:val="26"/>
          <w:lang w:val="en-US"/>
        </w:rPr>
        <w:t>Contact:</w:t>
      </w:r>
    </w:p>
    <w:p w14:paraId="335C8303" w14:textId="55A2B80D" w:rsidR="001B6699" w:rsidRPr="00001479" w:rsidRDefault="00A722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669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56B38A8" wp14:editId="1D5759AD">
            <wp:extent cx="266700" cy="171450"/>
            <wp:effectExtent l="0" t="0" r="0" b="0"/>
            <wp:docPr id="786142325" name="Graphic 2" descr="Email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7215" name="Graphic 4" descr="Email with solid fi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67" cy="17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7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0D07B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rehobothgraphics2020@gmail.com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D07B9">
        <w:rPr>
          <w:rFonts w:ascii="Cambria" w:hAnsi="Cambria" w:cs="Times New Roman"/>
          <w:b/>
          <w:bCs/>
          <w:sz w:val="26"/>
          <w:szCs w:val="26"/>
          <w:lang w:val="en-US"/>
        </w:rPr>
        <w:t>Mr.</w:t>
      </w:r>
      <w:r w:rsidRPr="001B6699">
        <w:rPr>
          <w:rFonts w:ascii="Cambria" w:hAnsi="Cambria" w:cs="Times New Roman"/>
          <w:b/>
          <w:bCs/>
          <w:sz w:val="26"/>
          <w:szCs w:val="26"/>
          <w:lang w:val="en-US"/>
        </w:rPr>
        <w:t xml:space="preserve"> </w:t>
      </w:r>
      <w:r w:rsidRPr="000D07B9">
        <w:rPr>
          <w:rFonts w:ascii="Cambria" w:hAnsi="Cambria" w:cs="Times New Roman"/>
          <w:b/>
          <w:bCs/>
          <w:sz w:val="26"/>
          <w:szCs w:val="26"/>
          <w:lang w:val="en-US"/>
        </w:rPr>
        <w:t>REUBEN CHARLES. S</w:t>
      </w:r>
      <w:r w:rsidR="00001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304D" w:rsidRPr="000D07B9">
        <w:rPr>
          <w:rFonts w:ascii="Times New Roman" w:hAnsi="Times New Roman" w:cs="Times New Roman"/>
          <w:b/>
          <w:bCs/>
          <w:sz w:val="28"/>
          <w:szCs w:val="28"/>
          <w:lang w:val="en-US"/>
        </w:rPr>
        <w:t>Chennai</w:t>
      </w:r>
      <w:r w:rsidR="00001479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001479" w:rsidRPr="000014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01479" w:rsidRPr="000D07B9">
        <w:rPr>
          <w:rFonts w:ascii="Times New Roman" w:hAnsi="Times New Roman" w:cs="Times New Roman"/>
          <w:b/>
          <w:bCs/>
          <w:sz w:val="28"/>
          <w:szCs w:val="28"/>
          <w:lang w:val="en-US"/>
        </w:rPr>
        <w:t>Tamil Nadu</w:t>
      </w:r>
      <w:r w:rsidR="000014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001479">
        <w:rPr>
          <w:rFonts w:ascii="Times New Roman" w:hAnsi="Times New Roman" w:cs="Times New Roman"/>
          <w:b/>
          <w:bCs/>
          <w:sz w:val="28"/>
          <w:szCs w:val="28"/>
          <w:lang w:val="en-US"/>
        </w:rPr>
        <w:t>India.</w:t>
      </w:r>
      <w:r w:rsidRPr="00A722D2">
        <w:rPr>
          <w:rFonts w:ascii="Segoe UI Emoji" w:hAnsi="Segoe UI Emoji" w:cs="Segoe UI Emoji"/>
          <w:sz w:val="28"/>
          <w:szCs w:val="28"/>
        </w:rPr>
        <w:t xml:space="preserve"> </w:t>
      </w:r>
      <w:r>
        <w:rPr>
          <w:rFonts w:ascii="Segoe UI Emoji" w:hAnsi="Segoe UI Emoji" w:cs="Segoe UI Emoji"/>
          <w:sz w:val="28"/>
          <w:szCs w:val="28"/>
        </w:rPr>
        <w:tab/>
      </w:r>
      <w:r>
        <w:rPr>
          <w:rFonts w:ascii="Segoe UI Emoji" w:hAnsi="Segoe UI Emoji" w:cs="Segoe UI Emoji"/>
          <w:sz w:val="28"/>
          <w:szCs w:val="28"/>
        </w:rPr>
        <w:tab/>
      </w:r>
      <w:r>
        <w:rPr>
          <w:rFonts w:ascii="Segoe UI Emoji" w:hAnsi="Segoe UI Emoji" w:cs="Segoe UI Emoji"/>
          <w:sz w:val="28"/>
          <w:szCs w:val="28"/>
        </w:rPr>
        <w:tab/>
      </w:r>
      <w:r>
        <w:rPr>
          <w:rFonts w:ascii="Segoe UI Emoji" w:hAnsi="Segoe UI Emoji" w:cs="Segoe UI Emoji"/>
          <w:sz w:val="28"/>
          <w:szCs w:val="28"/>
        </w:rPr>
        <w:tab/>
      </w:r>
      <w:r>
        <w:rPr>
          <w:rFonts w:ascii="Segoe UI Emoji" w:hAnsi="Segoe UI Emoji" w:cs="Segoe UI Emoji"/>
          <w:sz w:val="28"/>
          <w:szCs w:val="28"/>
        </w:rPr>
        <w:tab/>
      </w:r>
      <w:r>
        <w:rPr>
          <w:rFonts w:ascii="Segoe UI Emoji" w:hAnsi="Segoe UI Emoji" w:cs="Segoe UI Emoji"/>
          <w:sz w:val="28"/>
          <w:szCs w:val="28"/>
        </w:rPr>
        <w:tab/>
      </w:r>
      <w:r w:rsidRPr="000D07B9">
        <w:rPr>
          <w:rFonts w:ascii="Segoe UI Emoji" w:hAnsi="Segoe UI Emoji" w:cs="Segoe UI Emoji"/>
          <w:sz w:val="28"/>
          <w:szCs w:val="28"/>
        </w:rPr>
        <w:t>📱</w:t>
      </w:r>
      <w:r w:rsidRPr="001B6699">
        <w:rPr>
          <w:rFonts w:ascii="Segoe UI Emoji" w:hAnsi="Segoe UI Emoji" w:cs="Segoe UI Emoji"/>
          <w:sz w:val="28"/>
          <w:szCs w:val="28"/>
        </w:rPr>
        <w:t xml:space="preserve"> </w:t>
      </w:r>
      <w:r w:rsidRPr="000D07B9">
        <w:rPr>
          <w:rFonts w:ascii="Times New Roman" w:hAnsi="Times New Roman" w:cs="Times New Roman"/>
          <w:sz w:val="28"/>
          <w:szCs w:val="28"/>
          <w:lang w:val="en-US"/>
        </w:rPr>
        <w:t>+91 9677118757</w:t>
      </w:r>
    </w:p>
    <w:sectPr w:rsidR="001B6699" w:rsidRPr="00001479" w:rsidSect="00817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432B7"/>
    <w:multiLevelType w:val="hybridMultilevel"/>
    <w:tmpl w:val="CB0C07B6"/>
    <w:lvl w:ilvl="0" w:tplc="B4244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E49"/>
    <w:multiLevelType w:val="hybridMultilevel"/>
    <w:tmpl w:val="3B742E80"/>
    <w:lvl w:ilvl="0" w:tplc="90E04A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73B88"/>
    <w:multiLevelType w:val="hybridMultilevel"/>
    <w:tmpl w:val="3B8E408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CD4394"/>
    <w:multiLevelType w:val="hybridMultilevel"/>
    <w:tmpl w:val="E7CC0178"/>
    <w:lvl w:ilvl="0" w:tplc="D44ACE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505F0"/>
    <w:multiLevelType w:val="hybridMultilevel"/>
    <w:tmpl w:val="F0E2BF8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3F6A3F"/>
    <w:multiLevelType w:val="hybridMultilevel"/>
    <w:tmpl w:val="824401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2247">
    <w:abstractNumId w:val="5"/>
  </w:num>
  <w:num w:numId="2" w16cid:durableId="151141878">
    <w:abstractNumId w:val="0"/>
  </w:num>
  <w:num w:numId="3" w16cid:durableId="1642733939">
    <w:abstractNumId w:val="3"/>
  </w:num>
  <w:num w:numId="4" w16cid:durableId="1609387663">
    <w:abstractNumId w:val="4"/>
  </w:num>
  <w:num w:numId="5" w16cid:durableId="1267301035">
    <w:abstractNumId w:val="2"/>
  </w:num>
  <w:num w:numId="6" w16cid:durableId="158232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E2"/>
    <w:rsid w:val="00001479"/>
    <w:rsid w:val="000C0FAB"/>
    <w:rsid w:val="000D07B9"/>
    <w:rsid w:val="001B6699"/>
    <w:rsid w:val="001C7931"/>
    <w:rsid w:val="0028502D"/>
    <w:rsid w:val="002C6B6B"/>
    <w:rsid w:val="00387047"/>
    <w:rsid w:val="003B6CE2"/>
    <w:rsid w:val="004D528D"/>
    <w:rsid w:val="005311E4"/>
    <w:rsid w:val="00580C2D"/>
    <w:rsid w:val="005D66B2"/>
    <w:rsid w:val="005F1904"/>
    <w:rsid w:val="00601083"/>
    <w:rsid w:val="00635266"/>
    <w:rsid w:val="00654B93"/>
    <w:rsid w:val="006A098D"/>
    <w:rsid w:val="00730881"/>
    <w:rsid w:val="007B4855"/>
    <w:rsid w:val="00816DA9"/>
    <w:rsid w:val="0081728F"/>
    <w:rsid w:val="0085147A"/>
    <w:rsid w:val="008A6F0E"/>
    <w:rsid w:val="008E6A5B"/>
    <w:rsid w:val="008F34AB"/>
    <w:rsid w:val="00901698"/>
    <w:rsid w:val="009A16E1"/>
    <w:rsid w:val="009C20E3"/>
    <w:rsid w:val="00A22392"/>
    <w:rsid w:val="00A722D2"/>
    <w:rsid w:val="00C15A08"/>
    <w:rsid w:val="00C26978"/>
    <w:rsid w:val="00C4304D"/>
    <w:rsid w:val="00D60208"/>
    <w:rsid w:val="00D70A54"/>
    <w:rsid w:val="00DD5185"/>
    <w:rsid w:val="00E13BA1"/>
    <w:rsid w:val="00E373CC"/>
    <w:rsid w:val="00F42F95"/>
    <w:rsid w:val="00F91214"/>
    <w:rsid w:val="00FB6CDB"/>
    <w:rsid w:val="00FC38B9"/>
    <w:rsid w:val="00FD3C2D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693D"/>
  <w15:chartTrackingRefBased/>
  <w15:docId w15:val="{0BB37B0A-E12D-492C-A3EE-AC01AF4F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obothgraphics202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5312-A9FC-453A-8A72-124DF157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2025-05-05T09:08:00Z</dcterms:created>
  <dcterms:modified xsi:type="dcterms:W3CDTF">2025-05-21T13:43:00Z</dcterms:modified>
</cp:coreProperties>
</file>